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C8F7E" w14:textId="77777777" w:rsidR="00AF5F68" w:rsidRDefault="00AF5F68" w:rsidP="004211FB">
      <w:bookmarkStart w:id="0" w:name="_GoBack"/>
      <w:bookmarkEnd w:id="0"/>
      <w:r>
        <w:t>RADIOFRECUENCIA FACIAL</w:t>
      </w:r>
    </w:p>
    <w:p w14:paraId="5759976C" w14:textId="77777777" w:rsidR="00AF5F68" w:rsidRPr="005A7F13" w:rsidRDefault="005A7F13" w:rsidP="004211FB">
      <w:pPr>
        <w:rPr>
          <w:b/>
          <w:bCs/>
        </w:rPr>
      </w:pPr>
      <w:r w:rsidRPr="00AF5F68">
        <w:rPr>
          <w:b/>
          <w:bCs/>
        </w:rPr>
        <w:t xml:space="preserve">El </w:t>
      </w:r>
      <w:r w:rsidRPr="004211FB">
        <w:rPr>
          <w:b/>
          <w:bCs/>
        </w:rPr>
        <w:t xml:space="preserve">resultado </w:t>
      </w:r>
      <w:r w:rsidRPr="00AF5F68">
        <w:rPr>
          <w:b/>
          <w:bCs/>
        </w:rPr>
        <w:t>de la radiofrecuencia es u</w:t>
      </w:r>
      <w:r w:rsidRPr="004211FB">
        <w:rPr>
          <w:b/>
          <w:bCs/>
        </w:rPr>
        <w:t>na piel más firme, elástica, luminosa y con mejor tono.</w:t>
      </w:r>
    </w:p>
    <w:p w14:paraId="2312E6B3" w14:textId="77777777" w:rsidR="004211FB" w:rsidRPr="004211FB" w:rsidRDefault="00AF5F68" w:rsidP="004211FB">
      <w:r w:rsidRPr="00AF5F68">
        <w:t xml:space="preserve">Es una técnica de medicina estética para tratar la laxitud </w:t>
      </w:r>
      <w:r w:rsidR="005A7F13">
        <w:t xml:space="preserve">o flacidez </w:t>
      </w:r>
      <w:r w:rsidRPr="00AF5F68">
        <w:t xml:space="preserve">de la piel. Estimula la producción de colágeno mediante la elevación de la temperatura de la dermis. </w:t>
      </w:r>
      <w:r w:rsidR="005A7F13">
        <w:t>Este</w:t>
      </w:r>
      <w:r w:rsidRPr="00AF5F68">
        <w:t xml:space="preserve"> aumento de colágeno tensa los tejidos de la zona tratada, logrando un efecto de rejuvenecimiento</w:t>
      </w:r>
      <w:r>
        <w:t>.</w:t>
      </w:r>
    </w:p>
    <w:p w14:paraId="27291A0D" w14:textId="77777777" w:rsidR="004211FB" w:rsidRPr="004211FB" w:rsidRDefault="004211FB" w:rsidP="004211FB">
      <w:pPr>
        <w:rPr>
          <w:b/>
          <w:bCs/>
        </w:rPr>
      </w:pPr>
      <w:r w:rsidRPr="004211FB">
        <w:rPr>
          <w:b/>
          <w:bCs/>
        </w:rPr>
        <w:t>Beneficios de la radiofrecuencia facial</w:t>
      </w:r>
    </w:p>
    <w:p w14:paraId="6ED920F6" w14:textId="77777777" w:rsidR="00AF5F68" w:rsidRDefault="004211FB" w:rsidP="004211FB">
      <w:pPr>
        <w:pStyle w:val="Prrafodelista"/>
        <w:numPr>
          <w:ilvl w:val="0"/>
          <w:numId w:val="4"/>
        </w:numPr>
        <w:rPr>
          <w:b/>
          <w:bCs/>
        </w:rPr>
      </w:pPr>
      <w:r w:rsidRPr="00AF5F68">
        <w:rPr>
          <w:b/>
          <w:bCs/>
        </w:rPr>
        <w:t>Reducción de la flacidez de la piel</w:t>
      </w:r>
      <w:r w:rsidR="00AF5F68">
        <w:rPr>
          <w:b/>
          <w:bCs/>
        </w:rPr>
        <w:t>.</w:t>
      </w:r>
    </w:p>
    <w:p w14:paraId="1AD27F12" w14:textId="77777777" w:rsidR="00AF5F68" w:rsidRPr="00AF5F68" w:rsidRDefault="004211FB" w:rsidP="004211FB">
      <w:pPr>
        <w:pStyle w:val="Prrafodelista"/>
        <w:numPr>
          <w:ilvl w:val="0"/>
          <w:numId w:val="4"/>
        </w:numPr>
        <w:rPr>
          <w:b/>
          <w:bCs/>
        </w:rPr>
      </w:pPr>
      <w:r w:rsidRPr="00AF5F68">
        <w:rPr>
          <w:b/>
          <w:bCs/>
        </w:rPr>
        <w:t>Reducción de la grasa</w:t>
      </w:r>
      <w:r w:rsidR="00AF5F68">
        <w:rPr>
          <w:b/>
          <w:bCs/>
        </w:rPr>
        <w:t xml:space="preserve">, </w:t>
      </w:r>
      <w:r w:rsidR="00AF5F68">
        <w:t>e</w:t>
      </w:r>
      <w:r w:rsidRPr="004211FB">
        <w:t>sto permite definir el óvalo facial y disminuir la grasa acumulada en la papada. De igual manera reduce la aparición de acné debido a una regulación del sebo facial.</w:t>
      </w:r>
      <w:r w:rsidR="00AF5F68">
        <w:t xml:space="preserve"> </w:t>
      </w:r>
    </w:p>
    <w:p w14:paraId="18619934" w14:textId="77777777" w:rsidR="004211FB" w:rsidRPr="004211FB" w:rsidRDefault="004211FB" w:rsidP="00895F7D">
      <w:pPr>
        <w:pStyle w:val="Prrafodelista"/>
        <w:numPr>
          <w:ilvl w:val="0"/>
          <w:numId w:val="4"/>
        </w:numPr>
        <w:rPr>
          <w:b/>
          <w:bCs/>
        </w:rPr>
      </w:pPr>
      <w:r w:rsidRPr="004211FB">
        <w:rPr>
          <w:b/>
          <w:bCs/>
        </w:rPr>
        <w:t>Mejora general del aspecto de la piel</w:t>
      </w:r>
      <w:r w:rsidR="00AF5F68">
        <w:rPr>
          <w:b/>
          <w:bCs/>
        </w:rPr>
        <w:t>.</w:t>
      </w:r>
    </w:p>
    <w:p w14:paraId="733F1430" w14:textId="77777777" w:rsidR="004211FB" w:rsidRPr="004211FB" w:rsidRDefault="004211FB" w:rsidP="004211FB">
      <w:pPr>
        <w:numPr>
          <w:ilvl w:val="0"/>
          <w:numId w:val="1"/>
        </w:numPr>
      </w:pPr>
      <w:r w:rsidRPr="004211FB">
        <w:rPr>
          <w:b/>
          <w:bCs/>
        </w:rPr>
        <w:t>Vascularización</w:t>
      </w:r>
      <w:r w:rsidRPr="004211FB">
        <w:t>. Aumenta la circulación sanguínea local: mejora el aporte de oxígeno y nutrientes a los tejidos.</w:t>
      </w:r>
    </w:p>
    <w:p w14:paraId="55F66D66" w14:textId="77777777" w:rsidR="004211FB" w:rsidRPr="004211FB" w:rsidRDefault="004211FB" w:rsidP="004211FB">
      <w:pPr>
        <w:rPr>
          <w:b/>
          <w:bCs/>
        </w:rPr>
      </w:pPr>
      <w:r w:rsidRPr="004211FB">
        <w:rPr>
          <w:b/>
          <w:bCs/>
        </w:rPr>
        <w:t>¿Cuántas sesiones de radiofrecuencia facial son necesarias?</w:t>
      </w:r>
    </w:p>
    <w:p w14:paraId="69CFB48C" w14:textId="77777777" w:rsidR="004211FB" w:rsidRPr="004211FB" w:rsidRDefault="00AF5F68" w:rsidP="004211FB">
      <w:r>
        <w:t>S</w:t>
      </w:r>
      <w:r w:rsidR="004211FB" w:rsidRPr="004211FB">
        <w:t>e recomiendan entre 5 y 10 sesiones para notar los efectos a largo plazo. Las</w:t>
      </w:r>
      <w:r>
        <w:t xml:space="preserve"> sesiones</w:t>
      </w:r>
      <w:r w:rsidR="004211FB" w:rsidRPr="004211FB">
        <w:t xml:space="preserve"> duran alrededor de 30 minutos y deben realizarse una vez a la semana. Con el tiempo, ya serían suficientes de cuatro a seis por año.</w:t>
      </w:r>
    </w:p>
    <w:p w14:paraId="604E5E89" w14:textId="77777777" w:rsidR="004211FB" w:rsidRPr="004211FB" w:rsidRDefault="004211FB" w:rsidP="004211FB">
      <w:r w:rsidRPr="004211FB">
        <w:rPr>
          <w:noProof/>
        </w:rPr>
        <w:lastRenderedPageBreak/>
        <w:drawing>
          <wp:inline distT="0" distB="0" distL="0" distR="0" wp14:anchorId="0429772E" wp14:editId="45CDE279">
            <wp:extent cx="5612130" cy="4507230"/>
            <wp:effectExtent l="0" t="0" r="7620" b="7620"/>
            <wp:docPr id="1" name="Imagen 1" descr="beneficios-de-la-radio-frecuencia-fa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neficios-de-la-radio-frecuencia-faci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50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D9B64" w14:textId="77777777" w:rsidR="004211FB" w:rsidRPr="004211FB" w:rsidRDefault="004211FB" w:rsidP="004211FB">
      <w:pPr>
        <w:rPr>
          <w:b/>
          <w:bCs/>
        </w:rPr>
      </w:pPr>
      <w:r w:rsidRPr="004211FB">
        <w:rPr>
          <w:b/>
          <w:bCs/>
        </w:rPr>
        <w:t>Conclusión</w:t>
      </w:r>
    </w:p>
    <w:p w14:paraId="088F1B35" w14:textId="77777777" w:rsidR="004211FB" w:rsidRPr="004211FB" w:rsidRDefault="004211FB" w:rsidP="004211FB">
      <w:r w:rsidRPr="004211FB">
        <w:t>Ahora que ya sabes </w:t>
      </w:r>
      <w:r w:rsidRPr="004211FB">
        <w:rPr>
          <w:b/>
          <w:bCs/>
        </w:rPr>
        <w:t>qué es la radiofrecuencia facial</w:t>
      </w:r>
      <w:r w:rsidRPr="004211FB">
        <w:t>, ¿estás pensando en probarla por tu cuenta? Si quieres aprender más sobre tratamientos para la piel, inscríbete en nuestro </w:t>
      </w:r>
      <w:hyperlink r:id="rId6" w:history="1">
        <w:r w:rsidRPr="004211FB">
          <w:rPr>
            <w:rStyle w:val="Hipervnculo"/>
          </w:rPr>
          <w:t>Diplomado en Cosmetología Facial y Corporal</w:t>
        </w:r>
      </w:hyperlink>
      <w:r w:rsidRPr="004211FB">
        <w:t>. ¡Nuestros expertos te esperan! ¡Profesionaliza tu pasión y ofrece más servicios a tus clientes!</w:t>
      </w:r>
    </w:p>
    <w:p w14:paraId="7513657E" w14:textId="77777777" w:rsidR="00617157" w:rsidRDefault="00617157"/>
    <w:sectPr w:rsidR="006171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602F6"/>
    <w:multiLevelType w:val="multilevel"/>
    <w:tmpl w:val="87F2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680E9B"/>
    <w:multiLevelType w:val="multilevel"/>
    <w:tmpl w:val="E304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E699F"/>
    <w:multiLevelType w:val="multilevel"/>
    <w:tmpl w:val="8DCC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073CC3"/>
    <w:multiLevelType w:val="hybridMultilevel"/>
    <w:tmpl w:val="7326D5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57"/>
    <w:rsid w:val="000B24D2"/>
    <w:rsid w:val="0016383F"/>
    <w:rsid w:val="004211FB"/>
    <w:rsid w:val="005A7F13"/>
    <w:rsid w:val="00617157"/>
    <w:rsid w:val="00743996"/>
    <w:rsid w:val="00AA64A4"/>
    <w:rsid w:val="00AF5F68"/>
    <w:rsid w:val="00F3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2F41"/>
  <w15:chartTrackingRefBased/>
  <w15:docId w15:val="{299D2255-2C3A-4166-83CC-B9DC6623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11F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11F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F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9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2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3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rende.com/escuela-belleza-y-moda/diplomado-en-cosmetologia-facial-y-corpora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cohen</dc:creator>
  <cp:keywords/>
  <dc:description/>
  <cp:lastModifiedBy>vania cohen</cp:lastModifiedBy>
  <cp:revision>2</cp:revision>
  <cp:lastPrinted>2022-09-05T19:24:00Z</cp:lastPrinted>
  <dcterms:created xsi:type="dcterms:W3CDTF">2022-09-06T16:31:00Z</dcterms:created>
  <dcterms:modified xsi:type="dcterms:W3CDTF">2022-09-06T16:31:00Z</dcterms:modified>
</cp:coreProperties>
</file>